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FD07F8" w14:textId="67BBF8DB" w:rsidR="008C579F" w:rsidRPr="008C579F" w:rsidRDefault="008C579F" w:rsidP="008C579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Памятка для родителей (для обучающегося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11 класса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4A6A04CA" w14:textId="3146DB73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Даты экзаменов (основной период):</w:t>
      </w:r>
    </w:p>
    <w:p w14:paraId="110F87F8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23 мая (четверг) – география, литература, химия;</w:t>
      </w:r>
    </w:p>
    <w:p w14:paraId="1BDFDF95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28 мая (вторник) – русский язык;</w:t>
      </w:r>
    </w:p>
    <w:p w14:paraId="76910A3A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31 мая (пятница) – ЕГЭ по математике базового уровня, ЕГЭ по математике профильного уровня;</w:t>
      </w:r>
    </w:p>
    <w:p w14:paraId="35424EA1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4 июня (вторник) – обществознание;</w:t>
      </w:r>
    </w:p>
    <w:p w14:paraId="4BCF3E32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7 июня (пятница) – информатика;</w:t>
      </w:r>
    </w:p>
    <w:p w14:paraId="6891D77B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8 июня (суббота) – информатика;</w:t>
      </w:r>
    </w:p>
    <w:p w14:paraId="3E048949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10 июня (понедельник) – история, физика;</w:t>
      </w:r>
    </w:p>
    <w:p w14:paraId="4F139C2C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13 июня (четверг) – биология, иностранные языки (английский, испанский, китайский, немецкий, французский) (письменная часть);</w:t>
      </w:r>
    </w:p>
    <w:p w14:paraId="3E5B17FB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17 июня (понедельник) – иностранные языки (английский, испанский, китайский, немецкий, французский) (устная часть);</w:t>
      </w:r>
    </w:p>
    <w:p w14:paraId="47B3C369" w14:textId="77777777" w:rsidR="008C579F" w:rsidRPr="008C579F" w:rsidRDefault="008C579F" w:rsidP="008C579F">
      <w:pPr>
        <w:pStyle w:val="a3"/>
        <w:numPr>
          <w:ilvl w:val="0"/>
          <w:numId w:val="2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18 июня (вторник) – иностранные языки (английский, испанский, китайский, немецкий, французский) (устная часть).</w:t>
      </w:r>
    </w:p>
    <w:p w14:paraId="76414A68" w14:textId="48A373DA" w:rsidR="008C579F" w:rsidRPr="008C579F" w:rsidRDefault="008C579F" w:rsidP="008C579F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C579F">
        <w:rPr>
          <w:rFonts w:ascii="Times New Roman" w:hAnsi="Times New Roman" w:cs="Times New Roman"/>
          <w:i/>
          <w:iCs/>
          <w:sz w:val="24"/>
          <w:szCs w:val="24"/>
        </w:rPr>
        <w:t>Даты досрочного и дополнительного период</w:t>
      </w:r>
      <w:r>
        <w:rPr>
          <w:rFonts w:ascii="Times New Roman" w:hAnsi="Times New Roman" w:cs="Times New Roman"/>
          <w:i/>
          <w:iCs/>
          <w:sz w:val="24"/>
          <w:szCs w:val="24"/>
        </w:rPr>
        <w:t>ов при необходимости</w:t>
      </w:r>
      <w:r w:rsidRPr="008C579F">
        <w:rPr>
          <w:rFonts w:ascii="Times New Roman" w:hAnsi="Times New Roman" w:cs="Times New Roman"/>
          <w:i/>
          <w:iCs/>
          <w:sz w:val="24"/>
          <w:szCs w:val="24"/>
        </w:rPr>
        <w:t xml:space="preserve"> уточняем у завуча. </w:t>
      </w:r>
    </w:p>
    <w:p w14:paraId="2834EA5C" w14:textId="77777777" w:rsidR="008C579F" w:rsidRPr="008C579F" w:rsidRDefault="008C579F" w:rsidP="008C579F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82579" w14:textId="6564D7AF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Начало экзаменов</w:t>
      </w:r>
    </w:p>
    <w:p w14:paraId="3BC3F9A3" w14:textId="77777777" w:rsidR="008C579F" w:rsidRPr="008C579F" w:rsidRDefault="008C579F" w:rsidP="008C57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ЕГЭ по всем учебным предметам начинается в 10.00 по местному времени.</w:t>
      </w:r>
    </w:p>
    <w:p w14:paraId="61F700D8" w14:textId="2BADE515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Продолжительность экзаменов:</w:t>
      </w:r>
    </w:p>
    <w:p w14:paraId="7B5AF41A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биологии, информатике, литературе, математике профильного уровня, физике составляет 3 часа 55 минут (235 минут); </w:t>
      </w:r>
    </w:p>
    <w:p w14:paraId="6702CCF8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истории, обществознанию, русскому языку, химии – 3 часа 30 минут (210 минут); </w:t>
      </w:r>
    </w:p>
    <w:p w14:paraId="073890A7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немецкий, французский) (письменная часть) – 3 часа 10 минут (190 минут); </w:t>
      </w:r>
    </w:p>
    <w:p w14:paraId="720D28BB" w14:textId="7467053F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579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C579F">
        <w:rPr>
          <w:rFonts w:ascii="Times New Roman" w:hAnsi="Times New Roman" w:cs="Times New Roman"/>
          <w:sz w:val="24"/>
          <w:szCs w:val="24"/>
        </w:rPr>
        <w:t xml:space="preserve"> географии, иностранному языку (китайский) (письменная часть), математике базового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уровня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 xml:space="preserve">3часа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t xml:space="preserve">(180 минут); </w:t>
      </w:r>
    </w:p>
    <w:p w14:paraId="2645E9C7" w14:textId="77777777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немецкий, французский) (устная часть) – 17 минут; </w:t>
      </w:r>
    </w:p>
    <w:p w14:paraId="43C18F2C" w14:textId="7DE0706C" w:rsidR="008C579F" w:rsidRPr="008C579F" w:rsidRDefault="008C579F" w:rsidP="008C579F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иностранному языку (китайский) (устная часть) – 14 минут.</w:t>
      </w:r>
    </w:p>
    <w:p w14:paraId="58E67751" w14:textId="05A31732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 xml:space="preserve">Допустимые средства обучения и воспитания 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br/>
        <w:t>для выполнения заданий контрольных измерительных материалов</w:t>
      </w:r>
    </w:p>
    <w:p w14:paraId="77F13154" w14:textId="77777777" w:rsidR="008C579F" w:rsidRPr="008C579F" w:rsidRDefault="008C579F" w:rsidP="008C579F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14:paraId="7AFE6AAF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биологии –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tg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arctg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), при этом не осуществляющий функции средства связи, хранилища базы данных и не имеющий доступа к сетям передачи данных </w:t>
      </w:r>
      <w:r w:rsidRPr="008C579F">
        <w:rPr>
          <w:rFonts w:ascii="Times New Roman" w:hAnsi="Times New Roman" w:cs="Times New Roman"/>
          <w:sz w:val="24"/>
          <w:szCs w:val="24"/>
        </w:rPr>
        <w:br/>
        <w:t xml:space="preserve">(в том числе к информационно-телекоммуникационной сети «Интернет») </w:t>
      </w:r>
      <w:r w:rsidRPr="008C579F">
        <w:rPr>
          <w:rFonts w:ascii="Times New Roman" w:hAnsi="Times New Roman" w:cs="Times New Roman"/>
          <w:sz w:val="24"/>
          <w:szCs w:val="24"/>
        </w:rPr>
        <w:br/>
        <w:t>(далее – непрограммируемый калькулятор);</w:t>
      </w:r>
    </w:p>
    <w:p w14:paraId="0D4FAF7E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географии – непрограммируемый калькулятор;</w:t>
      </w:r>
    </w:p>
    <w:p w14:paraId="450C2840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китайский, немецкий, французский) – технические средства, обеспечивающие воспроизведение аудиозаписей, содержащихся на электронных носителях, для выполнения заданий раздела «Аудирование» КИМ; компьютерная техника, не имеющая доступа </w:t>
      </w:r>
      <w:r w:rsidRPr="008C579F">
        <w:rPr>
          <w:rFonts w:ascii="Times New Roman" w:hAnsi="Times New Roman" w:cs="Times New Roman"/>
          <w:sz w:val="24"/>
          <w:szCs w:val="24"/>
        </w:rPr>
        <w:br/>
      </w:r>
      <w:r w:rsidRPr="008C579F">
        <w:rPr>
          <w:rFonts w:ascii="Times New Roman" w:hAnsi="Times New Roman" w:cs="Times New Roman"/>
          <w:sz w:val="24"/>
          <w:szCs w:val="24"/>
        </w:rPr>
        <w:lastRenderedPageBreak/>
        <w:t xml:space="preserve">к информационно-телекоммуникационной сети «Интернет»;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аудиогарнитура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 </w:t>
      </w:r>
      <w:r w:rsidRPr="008C579F">
        <w:rPr>
          <w:rFonts w:ascii="Times New Roman" w:hAnsi="Times New Roman" w:cs="Times New Roman"/>
          <w:sz w:val="24"/>
          <w:szCs w:val="24"/>
        </w:rPr>
        <w:br/>
        <w:t>для выполнения заданий КИМ, предусматривающих устные ответы;</w:t>
      </w:r>
    </w:p>
    <w:p w14:paraId="7E70F0EB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информатике – компьютерная техника, не имеющая доступа </w:t>
      </w:r>
      <w:r w:rsidRPr="008C579F">
        <w:rPr>
          <w:rFonts w:ascii="Times New Roman" w:hAnsi="Times New Roman" w:cs="Times New Roman"/>
          <w:sz w:val="24"/>
          <w:szCs w:val="24"/>
        </w:rPr>
        <w:br/>
        <w:t>к информационно-телекоммуникационной сети «Интернет», с установленным программным обеспечением, предоставляющим возможность работы с редакторами электронных таблиц, текстовыми редакторами, средами программирования;</w:t>
      </w:r>
    </w:p>
    <w:p w14:paraId="4DD76720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литературе – орфографический словарь, позволяющий устанавливать нормативное написание слов;</w:t>
      </w:r>
    </w:p>
    <w:p w14:paraId="5B9C04EC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математике – линейка, не содержащая справочной информации </w:t>
      </w:r>
      <w:r w:rsidRPr="008C579F">
        <w:rPr>
          <w:rFonts w:ascii="Times New Roman" w:hAnsi="Times New Roman" w:cs="Times New Roman"/>
          <w:sz w:val="24"/>
          <w:szCs w:val="24"/>
        </w:rPr>
        <w:br/>
        <w:t>(далее – линейка), для построения чертежей и рисунков;</w:t>
      </w:r>
    </w:p>
    <w:p w14:paraId="0B75CAD2" w14:textId="77777777" w:rsidR="008C579F" w:rsidRP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по физике – линейка для построения графиков и схем; непрограммируемый калькулятор;</w:t>
      </w:r>
    </w:p>
    <w:p w14:paraId="40F2A225" w14:textId="77777777" w:rsidR="008C579F" w:rsidRDefault="008C579F" w:rsidP="008C579F">
      <w:pPr>
        <w:pStyle w:val="a3"/>
        <w:numPr>
          <w:ilvl w:val="0"/>
          <w:numId w:val="4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по химии – непрограммируемый калькулятор; Периодическая система химических элементов Д.И. Менделеева; таблица растворимости солей, кислот </w:t>
      </w:r>
      <w:r w:rsidRPr="008C579F">
        <w:rPr>
          <w:rFonts w:ascii="Times New Roman" w:hAnsi="Times New Roman" w:cs="Times New Roman"/>
          <w:sz w:val="24"/>
          <w:szCs w:val="24"/>
        </w:rPr>
        <w:br/>
        <w:t>и оснований в воде; электрохимический ряд напряжений металлов.</w:t>
      </w:r>
    </w:p>
    <w:p w14:paraId="5E2B7A6D" w14:textId="5CFCDA70" w:rsidR="008C579F" w:rsidRDefault="008C579F" w:rsidP="008C579F">
      <w:pPr>
        <w:rPr>
          <w:rFonts w:ascii="Times New Roman" w:hAnsi="Times New Roman" w:cs="Times New Roman"/>
          <w:sz w:val="28"/>
        </w:rPr>
      </w:pPr>
    </w:p>
    <w:p w14:paraId="348EC0FF" w14:textId="533CE560" w:rsidR="008C579F" w:rsidRPr="008C579F" w:rsidRDefault="008C579F" w:rsidP="008C579F">
      <w:p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8C579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Дополнительно:</w:t>
      </w:r>
    </w:p>
    <w:p w14:paraId="1FF26A48" w14:textId="77777777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На каждый экзамен берем с собой паспорт, ручку черного цвета (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гелевая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капилярная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6BDEE64" w14:textId="0C1914D3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Телефон оставляем дома. Связь держим с сопровождающим учителем (приказ будет накануне экзамена).</w:t>
      </w:r>
    </w:p>
    <w:p w14:paraId="2CEF3376" w14:textId="08DCF6BD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Форма одежды – деловая. </w:t>
      </w:r>
    </w:p>
    <w:p w14:paraId="0EA58244" w14:textId="36712AA4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Сбор в школе в 7.30. Транспортировка до ППЭ организованная. </w:t>
      </w:r>
    </w:p>
    <w:p w14:paraId="0C93ADB9" w14:textId="77777777" w:rsidR="00892086" w:rsidRDefault="00892086" w:rsidP="008C579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92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57506"/>
    <w:multiLevelType w:val="hybridMultilevel"/>
    <w:tmpl w:val="64988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61F96"/>
    <w:multiLevelType w:val="hybridMultilevel"/>
    <w:tmpl w:val="CB1EC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FF78BF"/>
    <w:multiLevelType w:val="hybridMultilevel"/>
    <w:tmpl w:val="C5E21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FB5964"/>
    <w:multiLevelType w:val="hybridMultilevel"/>
    <w:tmpl w:val="55D2D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9F"/>
    <w:rsid w:val="002D3F10"/>
    <w:rsid w:val="005E3CE6"/>
    <w:rsid w:val="00892086"/>
    <w:rsid w:val="008C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D57E"/>
  <w15:chartTrackingRefBased/>
  <w15:docId w15:val="{1044A6F5-8B56-4577-A291-DB3B89102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7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3F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D3F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8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Anikeev</dc:creator>
  <cp:keywords/>
  <dc:description/>
  <cp:lastModifiedBy>Гульнара</cp:lastModifiedBy>
  <cp:revision>2</cp:revision>
  <cp:lastPrinted>2023-11-25T05:38:00Z</cp:lastPrinted>
  <dcterms:created xsi:type="dcterms:W3CDTF">2023-11-25T05:42:00Z</dcterms:created>
  <dcterms:modified xsi:type="dcterms:W3CDTF">2023-11-25T05:42:00Z</dcterms:modified>
</cp:coreProperties>
</file>